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549A" w14:textId="79503E72" w:rsidR="00B43B0D" w:rsidRPr="00885A84" w:rsidRDefault="000A4EB3" w:rsidP="00B43B0D">
      <w:pPr>
        <w:pStyle w:val="Head"/>
      </w:pPr>
      <w:r>
        <w:t xml:space="preserve">Wirtgen | </w:t>
      </w:r>
      <w:r w:rsidR="00576D01">
        <w:t>L</w:t>
      </w:r>
      <w:r w:rsidR="00B43B0D" w:rsidRPr="00885A84">
        <w:t>eitdrahtlos</w:t>
      </w:r>
      <w:r>
        <w:t>e</w:t>
      </w:r>
      <w:r w:rsidR="00576D01">
        <w:t xml:space="preserve">r Betoneinbau </w:t>
      </w:r>
      <w:r w:rsidR="00EC0B72" w:rsidRPr="00EC0B72">
        <w:t>auf der A 43</w:t>
      </w:r>
      <w:r w:rsidR="00EC0B72">
        <w:t xml:space="preserve"> erfolgt </w:t>
      </w:r>
      <w:r w:rsidR="00B61550">
        <w:t xml:space="preserve">mit </w:t>
      </w:r>
      <w:r w:rsidR="00B43B0D" w:rsidRPr="00885A84">
        <w:t xml:space="preserve">AutoPilot </w:t>
      </w:r>
      <w:r w:rsidR="00CF7DD6">
        <w:t>2.0</w:t>
      </w:r>
    </w:p>
    <w:p w14:paraId="6C366391" w14:textId="2A6A1FFE" w:rsidR="000A4EB3" w:rsidRPr="00F939F5" w:rsidRDefault="000A4EB3" w:rsidP="00F939F5">
      <w:pPr>
        <w:pStyle w:val="Subhead"/>
      </w:pPr>
      <w:r w:rsidRPr="00F939F5">
        <w:t xml:space="preserve">Das 3D-Steuerungssystem von Wirtgen </w:t>
      </w:r>
      <w:r w:rsidR="00576D01" w:rsidRPr="00576D01">
        <w:t>steigert Prozesseffizienz und Sicherheit</w:t>
      </w:r>
    </w:p>
    <w:p w14:paraId="61DF6299" w14:textId="0B7C5324" w:rsidR="00AA04B5" w:rsidRPr="00F939F5" w:rsidRDefault="00B43B0D" w:rsidP="00F939F5">
      <w:pPr>
        <w:pStyle w:val="Standardabsatz"/>
        <w:rPr>
          <w:b/>
          <w:bCs/>
          <w:lang w:eastAsia="de-DE"/>
        </w:rPr>
      </w:pPr>
      <w:r w:rsidRPr="00F939F5">
        <w:rPr>
          <w:b/>
          <w:bCs/>
          <w:lang w:eastAsia="de-DE"/>
        </w:rPr>
        <w:t>Auf der Autobahn A 43 nahe Münster trennt künftig eine Schutzwand aus Ortbeton die Fahrbahnen beider Fahrtrichtungen voneinander.</w:t>
      </w:r>
      <w:r w:rsidR="000A4EB3" w:rsidRPr="00F939F5">
        <w:rPr>
          <w:b/>
          <w:bCs/>
          <w:lang w:eastAsia="de-DE"/>
        </w:rPr>
        <w:t xml:space="preserve"> </w:t>
      </w:r>
      <w:r w:rsidR="00AA04B5" w:rsidRPr="00F939F5">
        <w:rPr>
          <w:b/>
          <w:bCs/>
          <w:lang w:eastAsia="de-DE"/>
        </w:rPr>
        <w:t>Die Leistungsfähigkeit und Dauerhaftigkeit der Bauwerke zum passiven Schutz der Verkehrsteilnehmer macht sie vor allem auf stark belasteten Streckenabschnitten zum bevorzugten Fahrzeug-Rückhaltesystem.</w:t>
      </w:r>
    </w:p>
    <w:p w14:paraId="185FA808" w14:textId="0904EDBE" w:rsidR="00B43B0D" w:rsidRPr="00F939F5" w:rsidRDefault="00B43B0D" w:rsidP="00F939F5">
      <w:pPr>
        <w:pStyle w:val="Teaser"/>
        <w:rPr>
          <w:b w:val="0"/>
          <w:bCs/>
          <w:lang w:eastAsia="de-DE"/>
        </w:rPr>
      </w:pPr>
      <w:r w:rsidRPr="00F939F5">
        <w:rPr>
          <w:b w:val="0"/>
          <w:bCs/>
          <w:lang w:eastAsia="de-DE"/>
        </w:rPr>
        <w:t xml:space="preserve">Eingebaut </w:t>
      </w:r>
      <w:r w:rsidR="00AA04B5" w:rsidRPr="00F939F5">
        <w:rPr>
          <w:b w:val="0"/>
          <w:bCs/>
          <w:lang w:eastAsia="de-DE"/>
        </w:rPr>
        <w:t xml:space="preserve">wurde </w:t>
      </w:r>
      <w:r w:rsidRPr="00F939F5">
        <w:rPr>
          <w:b w:val="0"/>
          <w:bCs/>
          <w:lang w:eastAsia="de-DE"/>
        </w:rPr>
        <w:t>das monolithische Profil im Gleitschalungsverfahren mit einem SP</w:t>
      </w:r>
      <w:r w:rsidR="001B0213">
        <w:rPr>
          <w:b w:val="0"/>
          <w:bCs/>
          <w:lang w:eastAsia="de-DE"/>
        </w:rPr>
        <w:t> </w:t>
      </w:r>
      <w:r w:rsidRPr="00F939F5">
        <w:rPr>
          <w:b w:val="0"/>
          <w:bCs/>
          <w:lang w:eastAsia="de-DE"/>
        </w:rPr>
        <w:t>25i</w:t>
      </w:r>
      <w:r w:rsidR="00AA04B5" w:rsidRPr="00F939F5">
        <w:rPr>
          <w:b w:val="0"/>
          <w:bCs/>
          <w:lang w:eastAsia="de-DE"/>
        </w:rPr>
        <w:t xml:space="preserve">. </w:t>
      </w:r>
      <w:r w:rsidRPr="00F939F5">
        <w:rPr>
          <w:b w:val="0"/>
          <w:bCs/>
          <w:lang w:eastAsia="de-DE"/>
        </w:rPr>
        <w:t>Auf einen Leitdraht zur Steuerung der Maschine k</w:t>
      </w:r>
      <w:r w:rsidR="000A4EB3" w:rsidRPr="00F939F5">
        <w:rPr>
          <w:b w:val="0"/>
          <w:bCs/>
          <w:lang w:eastAsia="de-DE"/>
        </w:rPr>
        <w:t>onnte</w:t>
      </w:r>
      <w:r w:rsidRPr="00F939F5">
        <w:rPr>
          <w:b w:val="0"/>
          <w:bCs/>
          <w:lang w:eastAsia="de-DE"/>
        </w:rPr>
        <w:t xml:space="preserve"> </w:t>
      </w:r>
      <w:r w:rsidR="000F0FC1" w:rsidRPr="000F0FC1">
        <w:rPr>
          <w:b w:val="0"/>
          <w:bCs/>
          <w:lang w:eastAsia="de-DE"/>
        </w:rPr>
        <w:t xml:space="preserve">das Team der </w:t>
      </w:r>
      <w:r w:rsidR="000F0FC1">
        <w:rPr>
          <w:b w:val="0"/>
          <w:bCs/>
          <w:lang w:eastAsia="de-DE"/>
        </w:rPr>
        <w:t xml:space="preserve">beauftragten </w:t>
      </w:r>
      <w:r w:rsidR="000F0FC1" w:rsidRPr="000F0FC1">
        <w:rPr>
          <w:b w:val="0"/>
          <w:bCs/>
          <w:lang w:eastAsia="de-DE"/>
        </w:rPr>
        <w:t xml:space="preserve">VSB </w:t>
      </w:r>
      <w:proofErr w:type="spellStart"/>
      <w:r w:rsidR="000F0FC1" w:rsidRPr="000F0FC1">
        <w:rPr>
          <w:b w:val="0"/>
          <w:bCs/>
          <w:lang w:eastAsia="de-DE"/>
        </w:rPr>
        <w:t>infra</w:t>
      </w:r>
      <w:proofErr w:type="spellEnd"/>
      <w:r w:rsidR="000F0FC1" w:rsidRPr="000F0FC1">
        <w:rPr>
          <w:b w:val="0"/>
          <w:bCs/>
          <w:lang w:eastAsia="de-DE"/>
        </w:rPr>
        <w:t xml:space="preserve"> GmbH &amp; Co. KG</w:t>
      </w:r>
      <w:r w:rsidR="00DB6C71">
        <w:rPr>
          <w:b w:val="0"/>
          <w:bCs/>
          <w:lang w:eastAsia="de-DE"/>
        </w:rPr>
        <w:t xml:space="preserve"> </w:t>
      </w:r>
      <w:r w:rsidRPr="00F939F5">
        <w:rPr>
          <w:b w:val="0"/>
          <w:bCs/>
          <w:lang w:eastAsia="de-DE"/>
        </w:rPr>
        <w:t>dank des AutoPilot 2.0 verzichte</w:t>
      </w:r>
      <w:r w:rsidR="000F0FC1">
        <w:rPr>
          <w:b w:val="0"/>
          <w:bCs/>
          <w:lang w:eastAsia="de-DE"/>
        </w:rPr>
        <w:t>n</w:t>
      </w:r>
      <w:r w:rsidRPr="00F939F5">
        <w:rPr>
          <w:b w:val="0"/>
          <w:bCs/>
          <w:lang w:eastAsia="de-DE"/>
        </w:rPr>
        <w:t xml:space="preserve">. </w:t>
      </w:r>
    </w:p>
    <w:p w14:paraId="28BDE6AB" w14:textId="30C28122" w:rsidR="00B43B0D" w:rsidRPr="00885A84" w:rsidRDefault="00B43B0D" w:rsidP="00B43B0D">
      <w:pPr>
        <w:pStyle w:val="Teaserhead"/>
      </w:pPr>
      <w:r w:rsidRPr="00885A84">
        <w:t>Automatisches 3D-</w:t>
      </w:r>
      <w:r w:rsidRPr="00D64202">
        <w:t>Steuerungssystem</w:t>
      </w:r>
      <w:r w:rsidR="000F0FC1">
        <w:t xml:space="preserve"> optimiert Arbeitsprozesse</w:t>
      </w:r>
    </w:p>
    <w:p w14:paraId="1846E499" w14:textId="1B1FE57B" w:rsidR="00B43B0D" w:rsidRPr="00885A84" w:rsidRDefault="00B43B0D" w:rsidP="000A4EB3">
      <w:pPr>
        <w:pStyle w:val="Standardabsatz"/>
      </w:pPr>
      <w:r w:rsidRPr="00885A84">
        <w:t xml:space="preserve">Das von Wirtgen entwickelte Steuerungssystem wird zur präzisen, leitdrahtlosen Steuerung von </w:t>
      </w:r>
      <w:proofErr w:type="spellStart"/>
      <w:r w:rsidRPr="000A4EB3">
        <w:t>Gleitschalungsfertigern</w:t>
      </w:r>
      <w:proofErr w:type="spellEnd"/>
      <w:r w:rsidRPr="00885A84">
        <w:t xml:space="preserve"> genutzt</w:t>
      </w:r>
      <w:r w:rsidR="00DB6C71">
        <w:t>.</w:t>
      </w:r>
      <w:r w:rsidR="00B66112">
        <w:t xml:space="preserve"> </w:t>
      </w:r>
      <w:r w:rsidR="00DB6C71">
        <w:t>Es</w:t>
      </w:r>
      <w:r w:rsidR="00556A93" w:rsidRPr="00556A93">
        <w:t xml:space="preserve"> besteht aus eine</w:t>
      </w:r>
      <w:r w:rsidR="00DB6C71">
        <w:t>r</w:t>
      </w:r>
      <w:r w:rsidR="00556A93" w:rsidRPr="00556A93">
        <w:t xml:space="preserve"> in der Maschine integrierten </w:t>
      </w:r>
      <w:r w:rsidR="00DB6C71">
        <w:t>Steuerung,</w:t>
      </w:r>
      <w:r w:rsidR="00556A93" w:rsidRPr="00556A93">
        <w:t xml:space="preserve"> </w:t>
      </w:r>
      <w:r w:rsidR="00477F35">
        <w:t xml:space="preserve">einer Basisstation und </w:t>
      </w:r>
      <w:r w:rsidR="00556A93" w:rsidRPr="00556A93">
        <w:t xml:space="preserve">einem Tablet, das </w:t>
      </w:r>
      <w:r w:rsidR="00477F35">
        <w:t>am</w:t>
      </w:r>
      <w:r w:rsidR="00556A93" w:rsidRPr="00556A93">
        <w:t xml:space="preserve"> Field Rover </w:t>
      </w:r>
      <w:proofErr w:type="spellStart"/>
      <w:r w:rsidR="00556A93" w:rsidRPr="00556A93">
        <w:t>Lotstab</w:t>
      </w:r>
      <w:proofErr w:type="spellEnd"/>
      <w:r w:rsidR="00556A93" w:rsidRPr="00556A93">
        <w:t xml:space="preserve"> </w:t>
      </w:r>
      <w:r w:rsidR="00556A93">
        <w:t xml:space="preserve">und </w:t>
      </w:r>
      <w:r w:rsidR="00477F35">
        <w:t xml:space="preserve">am </w:t>
      </w:r>
      <w:r w:rsidR="00556A93" w:rsidRPr="00556A93">
        <w:t xml:space="preserve">Gleitschalungsfertiger </w:t>
      </w:r>
      <w:r w:rsidR="00477F35">
        <w:t>genutzt</w:t>
      </w:r>
      <w:r w:rsidR="00477F35" w:rsidRPr="00556A93">
        <w:t xml:space="preserve"> </w:t>
      </w:r>
      <w:r w:rsidR="00556A93">
        <w:t>werden kann</w:t>
      </w:r>
      <w:r w:rsidRPr="00885A84">
        <w:t>. Der Auf- und Abbau eines Leitdrahtes, wie es bei einer konventionellen Steuerung der Maschine üblich ist, entfällt vollständig</w:t>
      </w:r>
      <w:r w:rsidR="00D16F2F">
        <w:t xml:space="preserve"> – u</w:t>
      </w:r>
      <w:r w:rsidRPr="00885A84">
        <w:t>nd damit auch der hiermit verbundene Zeit- und Kostenaufwand. Stattdessen bewegt sich die Maschine satellitengestützt entlang eines virtuellen Leitdrahtes. Der gesamte Arbeitsprozess wird schneller, effektiver und damit wirtschaftlicher. Zudem wird der Einbau komplexer Geometrien, wie</w:t>
      </w:r>
      <w:r w:rsidRPr="00885A84">
        <w:rPr>
          <w:rStyle w:val="apple-converted-space"/>
          <w:color w:val="41535D"/>
          <w:szCs w:val="22"/>
        </w:rPr>
        <w:t> </w:t>
      </w:r>
      <w:r w:rsidRPr="00885A84">
        <w:t>z. B.</w:t>
      </w:r>
      <w:r w:rsidRPr="00885A84">
        <w:rPr>
          <w:rStyle w:val="apple-converted-space"/>
          <w:color w:val="41535D"/>
          <w:szCs w:val="22"/>
        </w:rPr>
        <w:t> </w:t>
      </w:r>
      <w:r w:rsidRPr="00885A84">
        <w:t>enger Radien oder S-Kurven, deutlich vereinfacht.</w:t>
      </w:r>
    </w:p>
    <w:p w14:paraId="43312EA1" w14:textId="4D369521" w:rsidR="00B43B0D" w:rsidRPr="00885A84" w:rsidRDefault="00B43B0D" w:rsidP="00B43B0D">
      <w:pPr>
        <w:pStyle w:val="Standardabsatz"/>
      </w:pPr>
      <w:r w:rsidRPr="00885A84">
        <w:t xml:space="preserve">„Auch bei diesem Projekt setzen wir </w:t>
      </w:r>
      <w:r w:rsidRPr="00D64202">
        <w:t>wieder</w:t>
      </w:r>
      <w:r w:rsidRPr="00885A84">
        <w:t xml:space="preserve"> auf den leitdrahtlosen Einbau. Wir nutzen den AutoPilot</w:t>
      </w:r>
      <w:r w:rsidR="00D16F2F">
        <w:t xml:space="preserve"> </w:t>
      </w:r>
      <w:r w:rsidRPr="00885A84">
        <w:t>seitdem er auf dem Markt verfügbar ist. Wann immer möglich, nutzen wir ihn auf beiden unserer Maschinen, da die Zeitersparnis wirklich sehr beachtlich ist”</w:t>
      </w:r>
      <w:r w:rsidR="000F0FC1">
        <w:t xml:space="preserve">, erklärt </w:t>
      </w:r>
      <w:r w:rsidRPr="00885A84">
        <w:t xml:space="preserve">Kay </w:t>
      </w:r>
      <w:r w:rsidRPr="00D64202">
        <w:t>Petersen</w:t>
      </w:r>
      <w:r w:rsidRPr="00885A84">
        <w:t xml:space="preserve">, Geschäftsführer VSB </w:t>
      </w:r>
      <w:proofErr w:type="spellStart"/>
      <w:r w:rsidRPr="00885A84">
        <w:t>infra</w:t>
      </w:r>
      <w:proofErr w:type="spellEnd"/>
      <w:r w:rsidRPr="00885A84">
        <w:t xml:space="preserve"> GmbH &amp; Co. KG</w:t>
      </w:r>
      <w:r w:rsidR="000F0FC1">
        <w:t>.</w:t>
      </w:r>
    </w:p>
    <w:p w14:paraId="50D6B3C6" w14:textId="5E4396A7" w:rsidR="00B43B0D" w:rsidRPr="00885A84" w:rsidRDefault="000F0FC1" w:rsidP="000A4EB3">
      <w:pPr>
        <w:pStyle w:val="Teaserhead"/>
      </w:pPr>
      <w:r>
        <w:t xml:space="preserve">Mehr </w:t>
      </w:r>
      <w:r w:rsidR="00B43B0D" w:rsidRPr="000A4EB3">
        <w:t>Bewegungsfreiheit</w:t>
      </w:r>
      <w:r w:rsidR="00B43B0D" w:rsidRPr="00885A84">
        <w:t xml:space="preserve"> und Sicherheit</w:t>
      </w:r>
    </w:p>
    <w:p w14:paraId="51E609CC" w14:textId="298AAABE" w:rsidR="00B43B0D" w:rsidRDefault="00B43B0D" w:rsidP="00F939F5">
      <w:pPr>
        <w:pStyle w:val="Standardabsatz"/>
      </w:pPr>
      <w:r w:rsidRPr="00885A84">
        <w:t xml:space="preserve">Wie auf Autobahn-Baustellen üblich, </w:t>
      </w:r>
      <w:r w:rsidR="000F0FC1">
        <w:t>war</w:t>
      </w:r>
      <w:r w:rsidR="000F0FC1" w:rsidRPr="00885A84">
        <w:t xml:space="preserve"> </w:t>
      </w:r>
      <w:r w:rsidRPr="00885A84">
        <w:t>auch auf der</w:t>
      </w:r>
      <w:r w:rsidRPr="00885A84">
        <w:rPr>
          <w:rStyle w:val="apple-converted-space"/>
          <w:color w:val="41535D"/>
          <w:szCs w:val="22"/>
        </w:rPr>
        <w:t> </w:t>
      </w:r>
      <w:r w:rsidRPr="00885A84">
        <w:t>A 43</w:t>
      </w:r>
      <w:r w:rsidRPr="00885A84">
        <w:rPr>
          <w:rStyle w:val="apple-converted-space"/>
          <w:color w:val="41535D"/>
          <w:szCs w:val="22"/>
        </w:rPr>
        <w:t> </w:t>
      </w:r>
      <w:r w:rsidRPr="00885A84">
        <w:t>der Platz für das Einbauteam begrenzt. Ein Leitdraht vor der Maschine würde die Bewegungsfreiheit zusätzlich einschränken. Eben diesen sucht</w:t>
      </w:r>
      <w:r w:rsidR="000F0FC1">
        <w:t>e</w:t>
      </w:r>
      <w:r w:rsidRPr="00885A84">
        <w:t xml:space="preserve"> man hier vergebens. Es sei denn</w:t>
      </w:r>
      <w:r w:rsidR="00D84DDD">
        <w:t>,</w:t>
      </w:r>
      <w:r w:rsidRPr="00885A84">
        <w:t xml:space="preserve"> man richtet seinen Blick auf das Display des AutoPilot-Tablets. Die portable Bedieneinheit zeigt den Verlauf des virtuellen </w:t>
      </w:r>
      <w:r w:rsidRPr="000A4EB3">
        <w:t>Leitdrahtes</w:t>
      </w:r>
      <w:r w:rsidRPr="00885A84">
        <w:t xml:space="preserve"> an und gibt dem Bediener Informationen zu jedem einzelnen Punkt auf der definierten Strecke. Vor dem Gleitschalungsfertiger bleibt dadurch viel Freiraum. Eintreffende Fahrmischer können ungehindert rangieren und an die Maschine heranfahren. Für das Einbauteam bringt der freie Raum vor der Maschine nicht nur zusätzlichen Platz zum Arbeiten, sondern auch ein Mehr an Sicherheit. Für sie entfällt mit dem Leitdraht auch eine Stolperfalle.</w:t>
      </w:r>
    </w:p>
    <w:p w14:paraId="57BA656C" w14:textId="77777777" w:rsidR="00B66112" w:rsidRDefault="00B66112">
      <w:pPr>
        <w:rPr>
          <w:rFonts w:eastAsiaTheme="minorHAnsi" w:cstheme="minorBidi"/>
          <w:b/>
          <w:sz w:val="22"/>
          <w:szCs w:val="24"/>
        </w:rPr>
      </w:pPr>
      <w:r>
        <w:br w:type="page"/>
      </w:r>
    </w:p>
    <w:p w14:paraId="0112B692" w14:textId="5D8F263A" w:rsidR="00B43B0D" w:rsidRPr="00885A84" w:rsidRDefault="000F0FC1" w:rsidP="00B43B0D">
      <w:pPr>
        <w:pStyle w:val="Teaserhead"/>
      </w:pPr>
      <w:r>
        <w:lastRenderedPageBreak/>
        <w:t>Höhere</w:t>
      </w:r>
      <w:r w:rsidR="00B43B0D" w:rsidRPr="00885A84">
        <w:t xml:space="preserve"> Präzision, </w:t>
      </w:r>
      <w:r w:rsidR="00B43B0D" w:rsidRPr="00D64202">
        <w:t>Zeit</w:t>
      </w:r>
      <w:r>
        <w:t>-</w:t>
      </w:r>
      <w:r w:rsidR="00B43B0D" w:rsidRPr="00885A84">
        <w:t xml:space="preserve"> und Kosten</w:t>
      </w:r>
      <w:r>
        <w:t>ersparnis</w:t>
      </w:r>
    </w:p>
    <w:p w14:paraId="799D2B22" w14:textId="3E97D2B8" w:rsidR="00312FE9" w:rsidRPr="00885A84" w:rsidRDefault="00B43B0D" w:rsidP="00B43B0D">
      <w:pPr>
        <w:pStyle w:val="Standardabsatz"/>
      </w:pPr>
      <w:r w:rsidRPr="00885A84">
        <w:t>Das 3D-Steuerungssystem</w:t>
      </w:r>
      <w:r w:rsidRPr="00885A84">
        <w:rPr>
          <w:rStyle w:val="apple-converted-space"/>
          <w:color w:val="41535D"/>
          <w:szCs w:val="22"/>
        </w:rPr>
        <w:t> </w:t>
      </w:r>
      <w:r w:rsidRPr="00885A84">
        <w:t>AutoPilot 2.0</w:t>
      </w:r>
      <w:r w:rsidRPr="00885A84">
        <w:rPr>
          <w:rStyle w:val="apple-converted-space"/>
          <w:color w:val="41535D"/>
          <w:szCs w:val="22"/>
        </w:rPr>
        <w:t> </w:t>
      </w:r>
      <w:r w:rsidRPr="00885A84">
        <w:t xml:space="preserve">übernimmt die Steuerung bei der Erstellung beliebiger Offset- und Inset-Profile. Das vorherige Erstellen eines geodätischen Datenmodells durch einen Vermesser ist nicht mehr notwendig. </w:t>
      </w:r>
      <w:r w:rsidR="00420E8D">
        <w:t>Ist</w:t>
      </w:r>
      <w:r w:rsidR="00B85289">
        <w:t xml:space="preserve"> bereits ein</w:t>
      </w:r>
      <w:r w:rsidR="00420E8D">
        <w:t xml:space="preserve"> 3D-Datenmodell vorhanden, kann dieses über das Tablet importiert und in das System eingebunden werden. </w:t>
      </w:r>
      <w:r w:rsidRPr="00885A84">
        <w:t>Das zeitintensive Vermessen sowie das Aufstellen und Demontieren von Leitdrähten entfallen.</w:t>
      </w:r>
    </w:p>
    <w:p w14:paraId="0D12E879" w14:textId="01DCE9AC" w:rsidR="00B43B0D" w:rsidRPr="00885A84" w:rsidRDefault="00B43B0D" w:rsidP="000A4EB3">
      <w:pPr>
        <w:pStyle w:val="Teaserhead"/>
        <w:rPr>
          <w:lang w:eastAsia="de-DE"/>
        </w:rPr>
      </w:pPr>
      <w:r w:rsidRPr="00F939F5">
        <w:t>Planung</w:t>
      </w:r>
      <w:r w:rsidR="000A4EB3">
        <w:t xml:space="preserve"> </w:t>
      </w:r>
      <w:r w:rsidR="00B85289">
        <w:t>–</w:t>
      </w:r>
      <w:r w:rsidR="000A4EB3">
        <w:t xml:space="preserve"> Umsetzung</w:t>
      </w:r>
      <w:r w:rsidR="00D84DDD">
        <w:t xml:space="preserve"> </w:t>
      </w:r>
      <w:r w:rsidR="00B85289">
        <w:t>–</w:t>
      </w:r>
      <w:r w:rsidR="00D84DDD">
        <w:t xml:space="preserve"> </w:t>
      </w:r>
      <w:r w:rsidR="000A4EB3">
        <w:t>Kontrolle</w:t>
      </w:r>
    </w:p>
    <w:p w14:paraId="296D1305" w14:textId="011FBCD4" w:rsidR="00B43B0D" w:rsidRPr="00885A84" w:rsidRDefault="00B43B0D" w:rsidP="000A4EB3">
      <w:pPr>
        <w:pStyle w:val="Standardabsatz"/>
        <w:rPr>
          <w:lang w:eastAsia="de-DE"/>
        </w:rPr>
      </w:pPr>
      <w:r w:rsidRPr="00885A84">
        <w:rPr>
          <w:lang w:eastAsia="de-DE"/>
        </w:rPr>
        <w:t xml:space="preserve">Bereits vor Beginn der eigentlichen Baumaßnahme </w:t>
      </w:r>
      <w:r w:rsidR="00740A8E">
        <w:rPr>
          <w:lang w:eastAsia="de-DE"/>
        </w:rPr>
        <w:t>kommt der</w:t>
      </w:r>
      <w:r w:rsidRPr="00885A84">
        <w:rPr>
          <w:lang w:eastAsia="de-DE"/>
        </w:rPr>
        <w:t xml:space="preserve"> </w:t>
      </w:r>
      <w:r w:rsidRPr="00F939F5">
        <w:t>AutoPilot</w:t>
      </w:r>
      <w:r w:rsidR="00740A8E">
        <w:t xml:space="preserve"> zum Einsatz</w:t>
      </w:r>
      <w:r w:rsidRPr="00885A84">
        <w:rPr>
          <w:lang w:eastAsia="de-DE"/>
        </w:rPr>
        <w:t>.</w:t>
      </w:r>
      <w:r w:rsidR="00556A93">
        <w:rPr>
          <w:lang w:eastAsia="de-DE"/>
        </w:rPr>
        <w:t xml:space="preserve"> </w:t>
      </w:r>
      <w:r w:rsidRPr="00885A84">
        <w:rPr>
          <w:lang w:eastAsia="de-DE"/>
        </w:rPr>
        <w:t xml:space="preserve">Zur Erzeugung des digitalen Datenmodells werden relevante Punkte auf der Baustelle über den Field Rover </w:t>
      </w:r>
      <w:proofErr w:type="spellStart"/>
      <w:r w:rsidR="00556A93">
        <w:rPr>
          <w:lang w:eastAsia="de-DE"/>
        </w:rPr>
        <w:t>Lot</w:t>
      </w:r>
      <w:r w:rsidR="00556A93" w:rsidRPr="00885A84">
        <w:rPr>
          <w:lang w:eastAsia="de-DE"/>
        </w:rPr>
        <w:t>stab</w:t>
      </w:r>
      <w:proofErr w:type="spellEnd"/>
      <w:r w:rsidR="00556A93" w:rsidRPr="00885A84">
        <w:rPr>
          <w:lang w:eastAsia="de-DE"/>
        </w:rPr>
        <w:t xml:space="preserve"> </w:t>
      </w:r>
      <w:r w:rsidRPr="00885A84">
        <w:rPr>
          <w:lang w:eastAsia="de-DE"/>
        </w:rPr>
        <w:t xml:space="preserve">aufgenommen und </w:t>
      </w:r>
      <w:r w:rsidR="00B85289">
        <w:rPr>
          <w:lang w:eastAsia="de-DE"/>
        </w:rPr>
        <w:t xml:space="preserve">im Tablet </w:t>
      </w:r>
      <w:r w:rsidRPr="00885A84">
        <w:rPr>
          <w:lang w:eastAsia="de-DE"/>
        </w:rPr>
        <w:t>zu</w:t>
      </w:r>
      <w:r w:rsidR="00556A93">
        <w:rPr>
          <w:lang w:eastAsia="de-DE"/>
        </w:rPr>
        <w:t xml:space="preserve"> einem</w:t>
      </w:r>
      <w:r w:rsidRPr="00885A84">
        <w:rPr>
          <w:lang w:eastAsia="de-DE"/>
        </w:rPr>
        <w:t xml:space="preserve"> virtuellen Leitdraht zusammengefügt. Ein zusätzlicher Vermesser ist auf dieser Baustelle nicht mehr notwendig.</w:t>
      </w:r>
    </w:p>
    <w:p w14:paraId="2BD11D3A" w14:textId="617BAD77" w:rsidR="00B43B0D" w:rsidRPr="00885A84" w:rsidRDefault="00B43B0D" w:rsidP="00B43B0D">
      <w:pPr>
        <w:pStyle w:val="Standardabsatz"/>
        <w:rPr>
          <w:lang w:eastAsia="de-DE"/>
        </w:rPr>
      </w:pPr>
      <w:r w:rsidRPr="00885A84">
        <w:rPr>
          <w:lang w:eastAsia="de-DE"/>
        </w:rPr>
        <w:t xml:space="preserve">Anschließend übernimmt der AutoPilot die Steuerung des Gleitschalungsfertigers. Die Maschine bewegt sich präzise entlang der zuvor definierten Strecke. Mittels Ultraschallsensor </w:t>
      </w:r>
      <w:r w:rsidR="00740A8E">
        <w:rPr>
          <w:lang w:eastAsia="de-DE"/>
        </w:rPr>
        <w:t>wurde auf der A 43</w:t>
      </w:r>
      <w:r w:rsidR="00740A8E" w:rsidRPr="00885A84">
        <w:rPr>
          <w:lang w:eastAsia="de-DE"/>
        </w:rPr>
        <w:t xml:space="preserve"> </w:t>
      </w:r>
      <w:r w:rsidRPr="00885A84">
        <w:rPr>
          <w:lang w:eastAsia="de-DE"/>
        </w:rPr>
        <w:t>der bestehende Untergrund abgetastet und in der Maschinensteuerung als Höhenreferenz genutzt. Das Ergebnis ist ein äußerst exakter Einbau des Betonprofils.</w:t>
      </w:r>
    </w:p>
    <w:p w14:paraId="28F5F434" w14:textId="68484B26" w:rsidR="00B43B0D" w:rsidRPr="00B43B0D" w:rsidRDefault="00556A93" w:rsidP="00F939F5">
      <w:pPr>
        <w:pStyle w:val="Standardabsatz"/>
        <w:jc w:val="left"/>
      </w:pPr>
      <w:r>
        <w:rPr>
          <w:lang w:eastAsia="de-DE"/>
        </w:rPr>
        <w:t>A</w:t>
      </w:r>
      <w:r w:rsidR="00B43B0D" w:rsidRPr="00885A84">
        <w:rPr>
          <w:lang w:eastAsia="de-DE"/>
        </w:rPr>
        <w:t xml:space="preserve">uch hinter der Maschine findet der AutoPilot Anwendung. </w:t>
      </w:r>
      <w:r w:rsidR="00740A8E">
        <w:rPr>
          <w:lang w:eastAsia="de-DE"/>
        </w:rPr>
        <w:t>M</w:t>
      </w:r>
      <w:r w:rsidR="00740A8E" w:rsidRPr="00885A84">
        <w:rPr>
          <w:lang w:eastAsia="de-DE"/>
        </w:rPr>
        <w:t xml:space="preserve">essungen </w:t>
      </w:r>
      <w:r w:rsidR="00B43B0D" w:rsidRPr="00885A84">
        <w:rPr>
          <w:lang w:eastAsia="de-DE"/>
        </w:rPr>
        <w:t>des eingebauten Profils sind mit dem Field Rover in kürzester Zeit und sehr präzise möglich</w:t>
      </w:r>
      <w:r w:rsidR="00740A8E">
        <w:rPr>
          <w:lang w:eastAsia="de-DE"/>
        </w:rPr>
        <w:t xml:space="preserve">. </w:t>
      </w:r>
      <w:r w:rsidR="00B43B0D" w:rsidRPr="00885A84">
        <w:t>„Mit dem Field Rover kann ich direkt hinter der Maschine eine Kontrollmessung des Einbaus machen. Außerdem gefällt mir, dass alles aus einer Hand kommt. Die Maschine, das AutoPilot System und der Support“</w:t>
      </w:r>
      <w:r w:rsidR="00740A8E">
        <w:t xml:space="preserve">, </w:t>
      </w:r>
      <w:r w:rsidR="00740A8E" w:rsidRPr="00740A8E">
        <w:t xml:space="preserve">so </w:t>
      </w:r>
      <w:r w:rsidR="00740A8E">
        <w:t xml:space="preserve">resümiert </w:t>
      </w:r>
      <w:r w:rsidR="00740A8E" w:rsidRPr="00740A8E">
        <w:t>Bauleiterin</w:t>
      </w:r>
      <w:r w:rsidR="00740A8E">
        <w:t xml:space="preserve"> </w:t>
      </w:r>
      <w:r w:rsidR="00740A8E" w:rsidRPr="00740A8E">
        <w:t xml:space="preserve">Maike </w:t>
      </w:r>
      <w:proofErr w:type="spellStart"/>
      <w:r w:rsidR="00740A8E" w:rsidRPr="00740A8E">
        <w:t>Teuwsen</w:t>
      </w:r>
      <w:proofErr w:type="spellEnd"/>
      <w:r w:rsidR="00740A8E">
        <w:t>.</w:t>
      </w:r>
      <w:r w:rsidR="000A4EB3">
        <w:br/>
      </w:r>
    </w:p>
    <w:p w14:paraId="7EA62955" w14:textId="77777777" w:rsidR="00B43B0D" w:rsidRPr="00B85289" w:rsidRDefault="00B43B0D" w:rsidP="00B43B0D">
      <w:pPr>
        <w:pStyle w:val="Fotos"/>
        <w:rPr>
          <w:lang w:val="en-US"/>
        </w:rPr>
      </w:pPr>
      <w:proofErr w:type="spellStart"/>
      <w:r w:rsidRPr="00B85289">
        <w:rPr>
          <w:lang w:val="en-US"/>
        </w:rPr>
        <w:t>Fotos</w:t>
      </w:r>
      <w:proofErr w:type="spellEnd"/>
      <w:r w:rsidRPr="00B85289">
        <w:rPr>
          <w:lang w:val="en-US"/>
        </w:rPr>
        <w:t>:</w:t>
      </w:r>
    </w:p>
    <w:p w14:paraId="478C95CB" w14:textId="1CDA4CFC" w:rsidR="00B43B0D" w:rsidRPr="00F939F5" w:rsidRDefault="004304C6" w:rsidP="004304C6">
      <w:pPr>
        <w:pStyle w:val="BUbold"/>
        <w:rPr>
          <w:lang w:val="en-US"/>
        </w:rPr>
      </w:pPr>
      <w:r w:rsidRPr="00D23E57">
        <w:rPr>
          <w:b w:val="0"/>
          <w:noProof/>
          <w:lang w:val="en-GB" w:eastAsia="en-GB"/>
        </w:rPr>
        <w:drawing>
          <wp:inline distT="0" distB="0" distL="0" distR="0" wp14:anchorId="311FE2F7" wp14:editId="2F52E6B6">
            <wp:extent cx="2404800" cy="1352018"/>
            <wp:effectExtent l="0" t="0" r="0" b="0"/>
            <wp:docPr id="1" name="Grafik 1" descr="Ein Bild, das Himmel, draußen, Straße,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descr="Ein Bild, das Himmel, draußen, Straße, 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018"/>
                    </a:xfrm>
                    <a:prstGeom prst="rect">
                      <a:avLst/>
                    </a:prstGeom>
                    <a:noFill/>
                    <a:ln>
                      <a:noFill/>
                    </a:ln>
                  </pic:spPr>
                </pic:pic>
              </a:graphicData>
            </a:graphic>
          </wp:inline>
        </w:drawing>
      </w:r>
      <w:r w:rsidR="00AE7CB7">
        <w:rPr>
          <w:lang w:val="en-US"/>
        </w:rPr>
        <w:t xml:space="preserve"> </w:t>
      </w:r>
      <w:r w:rsidR="00B43B0D" w:rsidRPr="00F939F5">
        <w:rPr>
          <w:lang w:val="en-US"/>
        </w:rPr>
        <w:br/>
        <w:t>W_pic_SP25_js_AutoPilot_</w:t>
      </w:r>
      <w:r w:rsidR="00B13F0F">
        <w:rPr>
          <w:lang w:val="en-US"/>
        </w:rPr>
        <w:t>Nottuln_</w:t>
      </w:r>
      <w:r w:rsidR="00B43B0D" w:rsidRPr="00F939F5">
        <w:rPr>
          <w:lang w:val="en-US"/>
        </w:rPr>
        <w:t>000</w:t>
      </w:r>
      <w:r w:rsidRPr="00F939F5">
        <w:rPr>
          <w:lang w:val="en-US"/>
        </w:rPr>
        <w:t>6</w:t>
      </w:r>
    </w:p>
    <w:p w14:paraId="7756904B" w14:textId="71924EB9" w:rsidR="004304C6" w:rsidRPr="00F939F5" w:rsidRDefault="00B43B0D" w:rsidP="00F939F5">
      <w:pPr>
        <w:pStyle w:val="Note"/>
        <w:spacing w:before="0" w:after="0"/>
        <w:rPr>
          <w:color w:val="auto"/>
        </w:rPr>
      </w:pPr>
      <w:r w:rsidRPr="00F939F5">
        <w:rPr>
          <w:i w:val="0"/>
          <w:iCs/>
          <w:color w:val="auto"/>
        </w:rPr>
        <w:t xml:space="preserve">Auf der Autobahn A 43 bei Münster </w:t>
      </w:r>
      <w:r w:rsidR="004304C6" w:rsidRPr="00F939F5">
        <w:rPr>
          <w:i w:val="0"/>
          <w:iCs/>
          <w:color w:val="auto"/>
        </w:rPr>
        <w:t>baute</w:t>
      </w:r>
      <w:r w:rsidRPr="00F939F5">
        <w:rPr>
          <w:i w:val="0"/>
          <w:iCs/>
          <w:color w:val="auto"/>
        </w:rPr>
        <w:t xml:space="preserve"> der Wirtgen SP 25i </w:t>
      </w:r>
      <w:r w:rsidR="004304C6" w:rsidRPr="00F939F5">
        <w:rPr>
          <w:i w:val="0"/>
          <w:iCs/>
          <w:color w:val="auto"/>
        </w:rPr>
        <w:t>mit AutoPilot 2.0</w:t>
      </w:r>
      <w:r w:rsidRPr="00F939F5">
        <w:rPr>
          <w:i w:val="0"/>
          <w:iCs/>
          <w:color w:val="auto"/>
        </w:rPr>
        <w:t xml:space="preserve"> eine Schutzwand aus Ortbeton zur Trennung </w:t>
      </w:r>
      <w:r w:rsidR="00B85289">
        <w:rPr>
          <w:i w:val="0"/>
          <w:iCs/>
          <w:color w:val="auto"/>
        </w:rPr>
        <w:t>der</w:t>
      </w:r>
      <w:r w:rsidRPr="00F939F5">
        <w:rPr>
          <w:i w:val="0"/>
          <w:iCs/>
          <w:color w:val="auto"/>
        </w:rPr>
        <w:t xml:space="preserve"> Fahrbahnen </w:t>
      </w:r>
      <w:r w:rsidR="002D1168">
        <w:rPr>
          <w:i w:val="0"/>
          <w:iCs/>
          <w:color w:val="auto"/>
        </w:rPr>
        <w:t xml:space="preserve">beider Fahrtrichtungen </w:t>
      </w:r>
      <w:r w:rsidR="004304C6" w:rsidRPr="00F939F5">
        <w:rPr>
          <w:i w:val="0"/>
          <w:iCs/>
          <w:color w:val="auto"/>
        </w:rPr>
        <w:t>ein</w:t>
      </w:r>
      <w:r w:rsidRPr="00F939F5">
        <w:rPr>
          <w:i w:val="0"/>
          <w:iCs/>
          <w:color w:val="auto"/>
        </w:rPr>
        <w:t xml:space="preserve">. </w:t>
      </w:r>
    </w:p>
    <w:p w14:paraId="087B5A2B" w14:textId="4CD910BF" w:rsidR="00B43B0D" w:rsidRPr="00F939F5" w:rsidRDefault="00B43B0D" w:rsidP="00B43B0D">
      <w:pPr>
        <w:pStyle w:val="BUnormal"/>
        <w:rPr>
          <w:color w:val="auto"/>
        </w:rPr>
      </w:pPr>
    </w:p>
    <w:p w14:paraId="1910E77B" w14:textId="654347A9" w:rsidR="00B43B0D" w:rsidRPr="00F939F5" w:rsidRDefault="00B43B0D" w:rsidP="00B43B0D">
      <w:pPr>
        <w:pStyle w:val="BUbold"/>
        <w:rPr>
          <w:lang w:val="en-US"/>
        </w:rPr>
      </w:pPr>
      <w:r w:rsidRPr="00F939F5">
        <w:rPr>
          <w:noProof/>
          <w:lang w:val="en-GB" w:eastAsia="en-GB"/>
        </w:rPr>
        <w:lastRenderedPageBreak/>
        <w:drawing>
          <wp:inline distT="0" distB="0" distL="0" distR="0" wp14:anchorId="1AA9895F" wp14:editId="47401ACC">
            <wp:extent cx="1603707" cy="2404800"/>
            <wp:effectExtent l="0" t="0" r="0" b="0"/>
            <wp:docPr id="144403937" name="Grafik 14440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937" name="Grafik 14440393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03707" cy="2404800"/>
                    </a:xfrm>
                    <a:prstGeom prst="rect">
                      <a:avLst/>
                    </a:prstGeom>
                    <a:noFill/>
                    <a:ln>
                      <a:noFill/>
                    </a:ln>
                  </pic:spPr>
                </pic:pic>
              </a:graphicData>
            </a:graphic>
          </wp:inline>
        </w:drawing>
      </w:r>
      <w:r w:rsidRPr="00F939F5">
        <w:rPr>
          <w:lang w:val="en-US"/>
        </w:rPr>
        <w:br/>
        <w:t>W_pic_SP25_js_AutoPilot_</w:t>
      </w:r>
      <w:r w:rsidR="00B13F0F">
        <w:rPr>
          <w:lang w:val="en-US"/>
        </w:rPr>
        <w:t>Nottuln_</w:t>
      </w:r>
      <w:r w:rsidRPr="00F939F5">
        <w:rPr>
          <w:lang w:val="en-US"/>
        </w:rPr>
        <w:t>0027</w:t>
      </w:r>
    </w:p>
    <w:p w14:paraId="40E42C56" w14:textId="47DF5365" w:rsidR="00B43B0D" w:rsidRPr="00F939F5" w:rsidRDefault="00E52D3C" w:rsidP="00B43B0D">
      <w:pPr>
        <w:pStyle w:val="BUnormal"/>
        <w:rPr>
          <w:color w:val="auto"/>
        </w:rPr>
      </w:pPr>
      <w:r w:rsidRPr="00F939F5">
        <w:rPr>
          <w:color w:val="auto"/>
        </w:rPr>
        <w:t xml:space="preserve">Beim Wirtgen </w:t>
      </w:r>
      <w:proofErr w:type="spellStart"/>
      <w:r w:rsidRPr="00F939F5">
        <w:rPr>
          <w:color w:val="auto"/>
        </w:rPr>
        <w:t>AutoPilot</w:t>
      </w:r>
      <w:proofErr w:type="spellEnd"/>
      <w:r w:rsidRPr="00F939F5">
        <w:rPr>
          <w:color w:val="auto"/>
        </w:rPr>
        <w:t xml:space="preserve"> 2.0 </w:t>
      </w:r>
      <w:r w:rsidR="00B85289">
        <w:rPr>
          <w:color w:val="auto"/>
        </w:rPr>
        <w:t>werden</w:t>
      </w:r>
      <w:r w:rsidR="00B85289" w:rsidRPr="00F939F5">
        <w:rPr>
          <w:color w:val="auto"/>
        </w:rPr>
        <w:t xml:space="preserve"> </w:t>
      </w:r>
      <w:r w:rsidR="00B85289">
        <w:rPr>
          <w:color w:val="auto"/>
        </w:rPr>
        <w:t xml:space="preserve">mit dem </w:t>
      </w:r>
      <w:r w:rsidR="00B43B0D" w:rsidRPr="00F939F5">
        <w:rPr>
          <w:color w:val="auto"/>
        </w:rPr>
        <w:t>Field Rover</w:t>
      </w:r>
      <w:r w:rsidRPr="00F939F5">
        <w:rPr>
          <w:color w:val="auto"/>
        </w:rPr>
        <w:t xml:space="preserve"> vorab die virtuellen Leitdraht-Stützpunkte</w:t>
      </w:r>
      <w:r w:rsidR="00B85289">
        <w:rPr>
          <w:color w:val="auto"/>
        </w:rPr>
        <w:t xml:space="preserve"> bestimmt</w:t>
      </w:r>
      <w:r w:rsidRPr="00F939F5">
        <w:rPr>
          <w:color w:val="auto"/>
        </w:rPr>
        <w:t>. Aus allen gemessenen Punkten errechnet die Software die optimale Verlaufslinie für den Betoneinbau</w:t>
      </w:r>
      <w:r w:rsidR="00B43B0D" w:rsidRPr="00F939F5">
        <w:rPr>
          <w:color w:val="auto"/>
        </w:rPr>
        <w:t xml:space="preserve">. </w:t>
      </w:r>
    </w:p>
    <w:p w14:paraId="5C4B4019" w14:textId="77777777" w:rsidR="00AE7CB7" w:rsidRPr="00F939F5" w:rsidRDefault="00AE7CB7" w:rsidP="00AE7CB7">
      <w:pPr>
        <w:pStyle w:val="BUbold"/>
        <w:rPr>
          <w:lang w:val="en-US"/>
        </w:rPr>
      </w:pPr>
      <w:r w:rsidRPr="00F939F5">
        <w:rPr>
          <w:b w:val="0"/>
          <w:noProof/>
          <w:lang w:val="en-GB" w:eastAsia="en-GB"/>
        </w:rPr>
        <w:drawing>
          <wp:inline distT="0" distB="0" distL="0" distR="0" wp14:anchorId="2E6CCCC4" wp14:editId="1EF84FA6">
            <wp:extent cx="2404798" cy="1353072"/>
            <wp:effectExtent l="0" t="0" r="0" b="6350"/>
            <wp:docPr id="14" name="Grafik 14" descr="Ein Bild, das Text, drauß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89798" name="Grafik 45189798" descr="Ein Bild, das Text, draußen, 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8" cy="1353072"/>
                    </a:xfrm>
                    <a:prstGeom prst="rect">
                      <a:avLst/>
                    </a:prstGeom>
                    <a:noFill/>
                    <a:ln>
                      <a:noFill/>
                    </a:ln>
                  </pic:spPr>
                </pic:pic>
              </a:graphicData>
            </a:graphic>
          </wp:inline>
        </w:drawing>
      </w:r>
      <w:r w:rsidRPr="00F939F5">
        <w:rPr>
          <w:lang w:val="en-US"/>
        </w:rPr>
        <w:br/>
        <w:t>W_pic_SP25_js_AutoPilot_Nottuln_0002</w:t>
      </w:r>
    </w:p>
    <w:p w14:paraId="3F1619C4" w14:textId="2FD03D86" w:rsidR="00E52D3C" w:rsidRPr="00B13F0F" w:rsidRDefault="00AE7CB7" w:rsidP="00B13F0F">
      <w:pPr>
        <w:pStyle w:val="BUnormal"/>
        <w:rPr>
          <w:color w:val="auto"/>
        </w:rPr>
      </w:pPr>
      <w:r w:rsidRPr="00F939F5">
        <w:rPr>
          <w:color w:val="auto"/>
        </w:rPr>
        <w:t xml:space="preserve">Mit einem Handgriff ist das Tablet vom Field Rover </w:t>
      </w:r>
      <w:proofErr w:type="spellStart"/>
      <w:r w:rsidRPr="00F939F5">
        <w:rPr>
          <w:color w:val="auto"/>
        </w:rPr>
        <w:t>Lotstab</w:t>
      </w:r>
      <w:proofErr w:type="spellEnd"/>
      <w:r w:rsidRPr="00F939F5">
        <w:rPr>
          <w:color w:val="auto"/>
        </w:rPr>
        <w:t xml:space="preserve"> demontiert und am Gleitschalungsfertiger fixiert. Der Bediener hat über das Tablet Display alle wichtigen Parameter im Blick und kann bei Bedarf den virtuellen Leitdraht manuell anpassen. </w:t>
      </w:r>
      <w:r w:rsidR="00B13F0F">
        <w:rPr>
          <w:color w:val="auto"/>
        </w:rPr>
        <w:br/>
      </w:r>
    </w:p>
    <w:p w14:paraId="3F6C5DCE" w14:textId="5B822732" w:rsidR="0094539A" w:rsidRPr="00F939F5" w:rsidRDefault="00E55664" w:rsidP="0094539A">
      <w:pPr>
        <w:pStyle w:val="Note"/>
        <w:rPr>
          <w:color w:val="auto"/>
          <w:lang w:eastAsia="de-DE"/>
        </w:rPr>
      </w:pPr>
      <w:r w:rsidRPr="00F939F5">
        <w:rPr>
          <w:color w:val="auto"/>
        </w:rPr>
        <w:br/>
      </w:r>
      <w:r w:rsidR="0094539A" w:rsidRPr="00F939F5">
        <w:rPr>
          <w:color w:val="auto"/>
          <w:lang w:eastAsia="de-DE"/>
        </w:rPr>
        <w:t xml:space="preserve">Hinweis: Diese Fotos dienen lediglich der Voransicht. Für den </w:t>
      </w:r>
      <w:r w:rsidR="0094539A" w:rsidRPr="00F939F5">
        <w:rPr>
          <w:color w:val="auto"/>
        </w:rPr>
        <w:t>Abdruck</w:t>
      </w:r>
      <w:r w:rsidR="0094539A" w:rsidRPr="00F939F5">
        <w:rPr>
          <w:color w:val="auto"/>
          <w:lang w:eastAsia="de-DE"/>
        </w:rPr>
        <w:t xml:space="preserve"> in den Publikationen nutzen Sie bitte die Fotos in 300 dpi-Auflösung, die in beigefügtem Download zur Verfügung stehen.</w:t>
      </w:r>
    </w:p>
    <w:p w14:paraId="3B5776E3" w14:textId="77777777" w:rsidR="0094539A" w:rsidRDefault="0094539A" w:rsidP="0094539A">
      <w:pPr>
        <w:pStyle w:val="Absatzberschrift"/>
        <w:rPr>
          <w:iCs/>
        </w:rPr>
      </w:pPr>
      <w:r>
        <w:rPr>
          <w:iCs/>
        </w:rPr>
        <w:t>Weitere Informationen erhalten Sie bei:</w:t>
      </w:r>
    </w:p>
    <w:p w14:paraId="2578AE25" w14:textId="77777777" w:rsidR="0094539A" w:rsidRDefault="0094539A" w:rsidP="0094539A">
      <w:pPr>
        <w:pStyle w:val="Absatzberschrift"/>
      </w:pPr>
    </w:p>
    <w:p w14:paraId="21BD8674" w14:textId="77777777" w:rsidR="0094539A" w:rsidRPr="002B783A" w:rsidRDefault="0094539A" w:rsidP="0094539A">
      <w:pPr>
        <w:pStyle w:val="Absatzberschrift"/>
        <w:rPr>
          <w:b w:val="0"/>
          <w:bCs/>
          <w:szCs w:val="22"/>
        </w:rPr>
      </w:pPr>
      <w:r w:rsidRPr="002B783A">
        <w:rPr>
          <w:b w:val="0"/>
          <w:bCs/>
        </w:rPr>
        <w:t>WIRTGEN GROUP</w:t>
      </w:r>
    </w:p>
    <w:p w14:paraId="7EDBCEC7" w14:textId="77777777" w:rsidR="0094539A" w:rsidRDefault="0094539A" w:rsidP="0094539A">
      <w:pPr>
        <w:pStyle w:val="Fuzeile1"/>
      </w:pPr>
      <w:r>
        <w:t>Public Relations</w:t>
      </w:r>
    </w:p>
    <w:p w14:paraId="5198A2CD" w14:textId="77777777" w:rsidR="0094539A" w:rsidRDefault="0094539A" w:rsidP="0094539A">
      <w:pPr>
        <w:pStyle w:val="Fuzeile1"/>
      </w:pPr>
      <w:r>
        <w:t>Reinhard-Wirtgen-Straße 2</w:t>
      </w:r>
    </w:p>
    <w:p w14:paraId="67AA6BB6" w14:textId="77777777" w:rsidR="0094539A" w:rsidRDefault="0094539A" w:rsidP="0094539A">
      <w:pPr>
        <w:pStyle w:val="Fuzeile1"/>
      </w:pPr>
      <w:r>
        <w:t>53578 Windhagen</w:t>
      </w:r>
    </w:p>
    <w:p w14:paraId="0FF30BC6" w14:textId="77777777" w:rsidR="0094539A" w:rsidRDefault="0094539A" w:rsidP="0094539A">
      <w:pPr>
        <w:pStyle w:val="Fuzeile1"/>
      </w:pPr>
      <w:r>
        <w:t>Deutschland</w:t>
      </w:r>
    </w:p>
    <w:p w14:paraId="7A17588F" w14:textId="77777777" w:rsidR="0094539A" w:rsidRDefault="0094539A" w:rsidP="0094539A">
      <w:pPr>
        <w:pStyle w:val="Fuzeile1"/>
      </w:pPr>
    </w:p>
    <w:p w14:paraId="6CAD578A" w14:textId="77777777" w:rsidR="0094539A" w:rsidRDefault="0094539A" w:rsidP="0094539A">
      <w:pPr>
        <w:pStyle w:val="Fuzeile1"/>
        <w:rPr>
          <w:rFonts w:ascii="Times New Roman" w:hAnsi="Times New Roman" w:cs="Times New Roman"/>
          <w:color w:val="FF0000"/>
        </w:rPr>
      </w:pPr>
      <w:r>
        <w:t xml:space="preserve">Telefon: +49 (0) 2645 131 – 1966 </w:t>
      </w:r>
    </w:p>
    <w:p w14:paraId="5104310F" w14:textId="77777777" w:rsidR="0094539A" w:rsidRDefault="0094539A" w:rsidP="0094539A">
      <w:pPr>
        <w:pStyle w:val="Fuzeile1"/>
      </w:pPr>
      <w:r>
        <w:t>Telefax: +49 (0) 2645 131 – 499</w:t>
      </w:r>
    </w:p>
    <w:p w14:paraId="28DAE3E4" w14:textId="77777777" w:rsidR="0094539A" w:rsidRDefault="0094539A" w:rsidP="0094539A">
      <w:pPr>
        <w:pStyle w:val="Fuzeile1"/>
      </w:pPr>
      <w:r>
        <w:t>E-Mail: PR@wirtgen-group.com</w:t>
      </w:r>
      <w:r w:rsidRPr="00F91A52">
        <w:rPr>
          <w:vanish/>
        </w:rPr>
        <w:t>PR@wirtgen-group.com</w:t>
      </w:r>
    </w:p>
    <w:p w14:paraId="70657AB1" w14:textId="77777777" w:rsidR="0094539A" w:rsidRPr="00F91A52" w:rsidRDefault="0094539A" w:rsidP="0094539A">
      <w:pPr>
        <w:pStyle w:val="Fuzeile1"/>
        <w:rPr>
          <w:vanish/>
        </w:rPr>
      </w:pPr>
    </w:p>
    <w:p w14:paraId="3D604A55" w14:textId="7A628F87" w:rsidR="00F048D4" w:rsidRPr="0094539A" w:rsidRDefault="0094539A" w:rsidP="00F74540">
      <w:pPr>
        <w:pStyle w:val="Fuzeile1"/>
        <w:rPr>
          <w:lang w:val="en-US"/>
        </w:rPr>
      </w:pPr>
      <w:r w:rsidRPr="00114A31">
        <w:rPr>
          <w:lang w:val="en-US"/>
        </w:rPr>
        <w:t>www.wirtgen-group.com</w:t>
      </w:r>
    </w:p>
    <w:sectPr w:rsidR="00F048D4" w:rsidRPr="0094539A"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41F6F" w14:textId="77777777" w:rsidR="00B818BA" w:rsidRDefault="00B818BA" w:rsidP="00E55534">
      <w:r>
        <w:separator/>
      </w:r>
    </w:p>
  </w:endnote>
  <w:endnote w:type="continuationSeparator" w:id="0">
    <w:p w14:paraId="3BA7FB46" w14:textId="77777777" w:rsidR="00B818BA" w:rsidRDefault="00B81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LT Pro">
    <w:panose1 w:val="020B0504020202020204"/>
    <w:charset w:val="00"/>
    <w:family w:val="swiss"/>
    <w:pitch w:val="variable"/>
    <w:sig w:usb0="800000EF" w:usb1="5000204A" w:usb2="00000000" w:usb3="00000000" w:csb0="00000093" w:csb1="00000000"/>
  </w:font>
  <w:font w:name="Avenir Next">
    <w:altName w:val="Calibri"/>
    <w:panose1 w:val="020B0503020202020204"/>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EF06" w14:textId="77777777" w:rsidR="00B818BA" w:rsidRDefault="00B818BA" w:rsidP="00E55534">
      <w:r>
        <w:separator/>
      </w:r>
    </w:p>
  </w:footnote>
  <w:footnote w:type="continuationSeparator" w:id="0">
    <w:p w14:paraId="5208B637" w14:textId="77777777" w:rsidR="00B818BA" w:rsidRDefault="00B818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7BBE" w14:textId="7A05C91A" w:rsidR="00BF5432" w:rsidRDefault="00B66112">
    <w:pPr>
      <w:pStyle w:val="Kopfzeile"/>
    </w:pPr>
    <w:r>
      <w:rPr>
        <w:noProof/>
      </w:rPr>
      <mc:AlternateContent>
        <mc:Choice Requires="wps">
          <w:drawing>
            <wp:anchor distT="0" distB="0" distL="0" distR="0" simplePos="0" relativeHeight="251664384" behindDoc="0" locked="0" layoutInCell="1" allowOverlap="1" wp14:anchorId="4B00D465" wp14:editId="6D688A70">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F83D6D" w14:textId="3C59488D"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0D465"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F83D6D" w14:textId="3C59488D"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DE75AA" w:rsidR="00533132" w:rsidRPr="00533132" w:rsidRDefault="00B66112" w:rsidP="00533132">
    <w:pPr>
      <w:pStyle w:val="Kopfzeile"/>
    </w:pPr>
    <w:r>
      <w:rPr>
        <w:noProof/>
        <w:lang w:eastAsia="de-DE"/>
      </w:rPr>
      <mc:AlternateContent>
        <mc:Choice Requires="wps">
          <w:drawing>
            <wp:anchor distT="0" distB="0" distL="0" distR="0" simplePos="0" relativeHeight="251665408" behindDoc="0" locked="0" layoutInCell="1" allowOverlap="1" wp14:anchorId="7F54F856" wp14:editId="75C86761">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BEBBEE" w14:textId="243C3B41"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4F856"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4BEBBEE" w14:textId="243C3B41"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v:textbox>
              <w10:wrap anchorx="page" anchory="page"/>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E8B17D5" w:rsidR="00533132" w:rsidRDefault="00B66112">
    <w:pPr>
      <w:pStyle w:val="Kopfzeile"/>
    </w:pPr>
    <w:r>
      <w:rPr>
        <w:noProof/>
        <w:lang w:eastAsia="zh-CN"/>
      </w:rPr>
      <mc:AlternateContent>
        <mc:Choice Requires="wps">
          <w:drawing>
            <wp:anchor distT="0" distB="0" distL="0" distR="0" simplePos="0" relativeHeight="251663360" behindDoc="0" locked="0" layoutInCell="1" allowOverlap="1" wp14:anchorId="491E2636" wp14:editId="7291644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E4819" w14:textId="02F0ACEB"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1E2636" id="_x0000_t202" coordsize="21600,21600" o:spt="202" path="m,l,21600r21600,l21600,xe">
              <v:stroke joinstyle="miter"/>
              <v:path gradientshapeok="t" o:connecttype="rect"/>
            </v:shapetype>
            <v:shape id="Textfeld 9" o:spid="_x0000_s1029"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40E4819" w14:textId="02F0ACEB" w:rsidR="00B66112" w:rsidRPr="00B66112" w:rsidRDefault="00B66112" w:rsidP="00B66112">
                    <w:pPr>
                      <w:rPr>
                        <w:rFonts w:ascii="Calibri" w:eastAsia="Calibri" w:hAnsi="Calibri" w:cs="Calibri"/>
                        <w:noProof/>
                        <w:color w:val="FF0000"/>
                        <w:sz w:val="20"/>
                        <w:szCs w:val="20"/>
                      </w:rPr>
                    </w:pPr>
                    <w:r w:rsidRPr="00B66112">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42108303">
    <w:abstractNumId w:val="10"/>
  </w:num>
  <w:num w:numId="2" w16cid:durableId="857083920">
    <w:abstractNumId w:val="10"/>
  </w:num>
  <w:num w:numId="3" w16cid:durableId="372654857">
    <w:abstractNumId w:val="10"/>
  </w:num>
  <w:num w:numId="4" w16cid:durableId="597100296">
    <w:abstractNumId w:val="10"/>
  </w:num>
  <w:num w:numId="5" w16cid:durableId="44065388">
    <w:abstractNumId w:val="10"/>
  </w:num>
  <w:num w:numId="6" w16cid:durableId="630938610">
    <w:abstractNumId w:val="2"/>
  </w:num>
  <w:num w:numId="7" w16cid:durableId="879703461">
    <w:abstractNumId w:val="2"/>
  </w:num>
  <w:num w:numId="8" w16cid:durableId="1111583127">
    <w:abstractNumId w:val="2"/>
  </w:num>
  <w:num w:numId="9" w16cid:durableId="66071973">
    <w:abstractNumId w:val="2"/>
  </w:num>
  <w:num w:numId="10" w16cid:durableId="1491680285">
    <w:abstractNumId w:val="2"/>
  </w:num>
  <w:num w:numId="11" w16cid:durableId="430854326">
    <w:abstractNumId w:val="5"/>
  </w:num>
  <w:num w:numId="12" w16cid:durableId="798425109">
    <w:abstractNumId w:val="5"/>
  </w:num>
  <w:num w:numId="13" w16cid:durableId="370230522">
    <w:abstractNumId w:val="4"/>
  </w:num>
  <w:num w:numId="14" w16cid:durableId="2093351589">
    <w:abstractNumId w:val="4"/>
  </w:num>
  <w:num w:numId="15" w16cid:durableId="1372341526">
    <w:abstractNumId w:val="4"/>
  </w:num>
  <w:num w:numId="16" w16cid:durableId="944995869">
    <w:abstractNumId w:val="4"/>
  </w:num>
  <w:num w:numId="17" w16cid:durableId="750277787">
    <w:abstractNumId w:val="4"/>
  </w:num>
  <w:num w:numId="18" w16cid:durableId="967778088">
    <w:abstractNumId w:val="1"/>
  </w:num>
  <w:num w:numId="19" w16cid:durableId="808744378">
    <w:abstractNumId w:val="3"/>
  </w:num>
  <w:num w:numId="20" w16cid:durableId="1030031634">
    <w:abstractNumId w:val="8"/>
  </w:num>
  <w:num w:numId="21" w16cid:durableId="2128616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1660130">
    <w:abstractNumId w:val="0"/>
  </w:num>
  <w:num w:numId="23" w16cid:durableId="8192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9141415">
    <w:abstractNumId w:val="7"/>
  </w:num>
  <w:num w:numId="25" w16cid:durableId="296297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6854985">
    <w:abstractNumId w:val="6"/>
  </w:num>
  <w:num w:numId="27" w16cid:durableId="758411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A4EB3"/>
    <w:rsid w:val="000B582B"/>
    <w:rsid w:val="000C7C82"/>
    <w:rsid w:val="000D15C3"/>
    <w:rsid w:val="000D357E"/>
    <w:rsid w:val="000E24F8"/>
    <w:rsid w:val="000E4CA8"/>
    <w:rsid w:val="000E5738"/>
    <w:rsid w:val="000F0FC1"/>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0213"/>
    <w:rsid w:val="001B16BB"/>
    <w:rsid w:val="001B34EE"/>
    <w:rsid w:val="001C1A3E"/>
    <w:rsid w:val="001F359E"/>
    <w:rsid w:val="00200355"/>
    <w:rsid w:val="0021351D"/>
    <w:rsid w:val="00253A2E"/>
    <w:rsid w:val="002603EC"/>
    <w:rsid w:val="002655AA"/>
    <w:rsid w:val="00282AFC"/>
    <w:rsid w:val="00286C15"/>
    <w:rsid w:val="0029634D"/>
    <w:rsid w:val="002B4BCF"/>
    <w:rsid w:val="002C6F4F"/>
    <w:rsid w:val="002C7542"/>
    <w:rsid w:val="002D065C"/>
    <w:rsid w:val="002D0780"/>
    <w:rsid w:val="002D1168"/>
    <w:rsid w:val="002D2EE5"/>
    <w:rsid w:val="002D63E6"/>
    <w:rsid w:val="002E619D"/>
    <w:rsid w:val="002E6AC6"/>
    <w:rsid w:val="002E765F"/>
    <w:rsid w:val="002E7E4E"/>
    <w:rsid w:val="002F108B"/>
    <w:rsid w:val="002F5818"/>
    <w:rsid w:val="002F70FD"/>
    <w:rsid w:val="002F7E0B"/>
    <w:rsid w:val="0030316D"/>
    <w:rsid w:val="00312FE9"/>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0A0A"/>
    <w:rsid w:val="00420E8D"/>
    <w:rsid w:val="004304C6"/>
    <w:rsid w:val="00430BB0"/>
    <w:rsid w:val="004658E8"/>
    <w:rsid w:val="00467F3C"/>
    <w:rsid w:val="0047498D"/>
    <w:rsid w:val="00476100"/>
    <w:rsid w:val="00477F35"/>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6A93"/>
    <w:rsid w:val="005649F4"/>
    <w:rsid w:val="005710C8"/>
    <w:rsid w:val="005711A3"/>
    <w:rsid w:val="00571A5C"/>
    <w:rsid w:val="00573B2B"/>
    <w:rsid w:val="00576D01"/>
    <w:rsid w:val="005776E9"/>
    <w:rsid w:val="00587AD9"/>
    <w:rsid w:val="005909A8"/>
    <w:rsid w:val="005931CB"/>
    <w:rsid w:val="005A2B78"/>
    <w:rsid w:val="005A4F04"/>
    <w:rsid w:val="005B5793"/>
    <w:rsid w:val="005C6B30"/>
    <w:rsid w:val="005C71EC"/>
    <w:rsid w:val="005D7B09"/>
    <w:rsid w:val="005E12B2"/>
    <w:rsid w:val="005E764C"/>
    <w:rsid w:val="005F16C3"/>
    <w:rsid w:val="006063D4"/>
    <w:rsid w:val="00612D6C"/>
    <w:rsid w:val="00623B37"/>
    <w:rsid w:val="006330A2"/>
    <w:rsid w:val="00641D01"/>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A8E"/>
    <w:rsid w:val="00755AE0"/>
    <w:rsid w:val="0075761B"/>
    <w:rsid w:val="00757B83"/>
    <w:rsid w:val="00774358"/>
    <w:rsid w:val="00791A69"/>
    <w:rsid w:val="0079462A"/>
    <w:rsid w:val="00794830"/>
    <w:rsid w:val="00797CAA"/>
    <w:rsid w:val="007A2B6F"/>
    <w:rsid w:val="007A46B3"/>
    <w:rsid w:val="007A6BD2"/>
    <w:rsid w:val="007B00DF"/>
    <w:rsid w:val="007B05D2"/>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4539A"/>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04B5"/>
    <w:rsid w:val="00AB52F9"/>
    <w:rsid w:val="00AC3138"/>
    <w:rsid w:val="00AC6F42"/>
    <w:rsid w:val="00AD131F"/>
    <w:rsid w:val="00AD32D5"/>
    <w:rsid w:val="00AD70E4"/>
    <w:rsid w:val="00AE7CB7"/>
    <w:rsid w:val="00AF3B3A"/>
    <w:rsid w:val="00AF4E8E"/>
    <w:rsid w:val="00AF6569"/>
    <w:rsid w:val="00B06265"/>
    <w:rsid w:val="00B115B5"/>
    <w:rsid w:val="00B13F0F"/>
    <w:rsid w:val="00B409DF"/>
    <w:rsid w:val="00B43B0D"/>
    <w:rsid w:val="00B5232A"/>
    <w:rsid w:val="00B60ED1"/>
    <w:rsid w:val="00B61550"/>
    <w:rsid w:val="00B62CF5"/>
    <w:rsid w:val="00B63C90"/>
    <w:rsid w:val="00B65A46"/>
    <w:rsid w:val="00B66112"/>
    <w:rsid w:val="00B70425"/>
    <w:rsid w:val="00B818BA"/>
    <w:rsid w:val="00B85289"/>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432"/>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CF7DD6"/>
    <w:rsid w:val="00D00EC4"/>
    <w:rsid w:val="00D164C8"/>
    <w:rsid w:val="00D166AC"/>
    <w:rsid w:val="00D16C4C"/>
    <w:rsid w:val="00D16F2F"/>
    <w:rsid w:val="00D36BA2"/>
    <w:rsid w:val="00D37CF4"/>
    <w:rsid w:val="00D4487C"/>
    <w:rsid w:val="00D63D33"/>
    <w:rsid w:val="00D73352"/>
    <w:rsid w:val="00D74EA4"/>
    <w:rsid w:val="00D84DDD"/>
    <w:rsid w:val="00D84E46"/>
    <w:rsid w:val="00D935C3"/>
    <w:rsid w:val="00DA0266"/>
    <w:rsid w:val="00DA0F4B"/>
    <w:rsid w:val="00DA477E"/>
    <w:rsid w:val="00DB4BB0"/>
    <w:rsid w:val="00DB6C71"/>
    <w:rsid w:val="00DD0C2F"/>
    <w:rsid w:val="00DD4C30"/>
    <w:rsid w:val="00DE461D"/>
    <w:rsid w:val="00E04039"/>
    <w:rsid w:val="00E14608"/>
    <w:rsid w:val="00E15EBE"/>
    <w:rsid w:val="00E21E67"/>
    <w:rsid w:val="00E30EBF"/>
    <w:rsid w:val="00E316C0"/>
    <w:rsid w:val="00E31E03"/>
    <w:rsid w:val="00E424CB"/>
    <w:rsid w:val="00E51170"/>
    <w:rsid w:val="00E52D3C"/>
    <w:rsid w:val="00E52D70"/>
    <w:rsid w:val="00E55534"/>
    <w:rsid w:val="00E55664"/>
    <w:rsid w:val="00E565DC"/>
    <w:rsid w:val="00E7116D"/>
    <w:rsid w:val="00E72429"/>
    <w:rsid w:val="00E83680"/>
    <w:rsid w:val="00E914D1"/>
    <w:rsid w:val="00E960D8"/>
    <w:rsid w:val="00EB488E"/>
    <w:rsid w:val="00EB5FCA"/>
    <w:rsid w:val="00EC0B72"/>
    <w:rsid w:val="00ED7F68"/>
    <w:rsid w:val="00EF2575"/>
    <w:rsid w:val="00EF5828"/>
    <w:rsid w:val="00EF65DB"/>
    <w:rsid w:val="00F048D4"/>
    <w:rsid w:val="00F207FE"/>
    <w:rsid w:val="00F20920"/>
    <w:rsid w:val="00F23212"/>
    <w:rsid w:val="00F33B16"/>
    <w:rsid w:val="00F353EA"/>
    <w:rsid w:val="00F36C27"/>
    <w:rsid w:val="00F42209"/>
    <w:rsid w:val="00F56318"/>
    <w:rsid w:val="00F67C95"/>
    <w:rsid w:val="00F74540"/>
    <w:rsid w:val="00F75B79"/>
    <w:rsid w:val="00F82525"/>
    <w:rsid w:val="00F91AC4"/>
    <w:rsid w:val="00F939F5"/>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B43B0D"/>
  </w:style>
  <w:style w:type="paragraph" w:styleId="berarbeitung">
    <w:name w:val="Revision"/>
    <w:hidden/>
    <w:uiPriority w:val="71"/>
    <w:semiHidden/>
    <w:rsid w:val="000A4E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39031833">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R:\MT_CC\01 - Presse und Öffentlichkeitsarbeit\01 - Presseartikel\99_Vorlagen\PR_WIRTGEN GROUP_Vorlage.dotx</Template>
  <TotalTime>0</TotalTime>
  <Pages>3</Pages>
  <Words>756</Words>
  <Characters>4766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Brigitte Dittberner</cp:lastModifiedBy>
  <cp:revision>4</cp:revision>
  <cp:lastPrinted>2021-10-20T14:00:00Z</cp:lastPrinted>
  <dcterms:created xsi:type="dcterms:W3CDTF">2023-08-29T08:27:00Z</dcterms:created>
  <dcterms:modified xsi:type="dcterms:W3CDTF">2023-08-29T10:41:00Z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2023-08-29T08:23:47Z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53cf1b3c-caa8-4138-a706-ac895ebc53a3</vt:lpwstr>
  </property>
  <property fmtid="{D5CDD505-2E9C-101B-9397-08002B2CF9AE}" pid="11" name="MSIP_Label_df1a195f-122b-42dc-a2d3-71a1903dcdac_ContentBits">
    <vt:lpwstr>1</vt:lpwstr>
  </property>
</Properties>
</file>